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1068" w:right="0" w:firstLine="0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Приморський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220,3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147,9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72,4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не заплановано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«ДОРРЕМ ТЕХНОЛОГІЇ»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111,8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402,8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302,8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ямкового ремонту проведено 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Болгарка – Новоолексіївка – Орлівка – Ботієве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ділянка від 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 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Приазовського району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1153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«ДОРРЕМ ТЕХНОЛОГІЇ» виконано роботи з ліквідації ямковості пневмсотруменевим методом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081668 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Приморськ – Набережне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-1606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Приморськ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Преслав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-14/-1820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Болгарка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Новоолексіївка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Орлівка – Ботієве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-1902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Приморськ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Єлизаветівка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Андріївка – Берестове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-476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081663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Борисівка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Дмитрівка – Софіївка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-502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6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306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684,6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Загальна площа ремонту пневмоструменевим методом по договору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9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244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584,9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покосу трав на узбіччі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дорогах виконання ямкового ремонту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